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施設設備延命保全チェックシート</w:t>
      </w:r>
    </w:p>
    <w:p>
      <w:r>
        <w:t>このチェックシートは、施設や設備の老朽化リスクを早期に確認し、漏水・漏油・湿気・配管劣化などのトラブルを未然に防ぐための簡易点検ツールです。該当項目が多い場合は、早期の点検・補修・予防保全を検討してください。</w:t>
      </w:r>
    </w:p>
    <w:p>
      <w:r>
        <w:t>評価方法：　□ 問題なし　　△ 少し気になる　　✖ 要確認</w:t>
      </w:r>
    </w:p>
    <w:p>
      <w:pPr>
        <w:pStyle w:val="Heading1"/>
      </w:pPr>
      <w:r>
        <w:t>① 漏水チェック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チェック項目</w:t>
            </w:r>
          </w:p>
        </w:tc>
        <w:tc>
          <w:tcPr>
            <w:tcW w:type="dxa" w:w="4320"/>
          </w:tcPr>
          <w:p>
            <w:r>
              <w:t>評価</w:t>
            </w:r>
          </w:p>
        </w:tc>
      </w:tr>
      <w:tr>
        <w:tc>
          <w:tcPr>
            <w:tcW w:type="dxa" w:w="4320"/>
          </w:tcPr>
          <w:p>
            <w:r>
              <w:t>天井や壁に水シミがある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雨の後に湿った箇所がある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配管接続部に水滴が付着している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機械設備の下が濡れることがある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床に水溜まりができることがある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漏水点検を定期的に実施していない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</w:tbl>
    <w:p>
      <w:pPr>
        <w:pStyle w:val="Heading1"/>
      </w:pPr>
      <w:r>
        <w:t>② 漏油チェック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チェック項目</w:t>
            </w:r>
          </w:p>
        </w:tc>
        <w:tc>
          <w:tcPr>
            <w:tcW w:type="dxa" w:w="4320"/>
          </w:tcPr>
          <w:p>
            <w:r>
              <w:t>評価</w:t>
            </w:r>
          </w:p>
        </w:tc>
      </w:tr>
      <w:tr>
        <w:tc>
          <w:tcPr>
            <w:tcW w:type="dxa" w:w="4320"/>
          </w:tcPr>
          <w:p>
            <w:r>
              <w:t>機械設備の下に油汚れがある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油臭が発生している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配管接続部に油にじみがある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油漏れ対策が応急処置のみ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機械周辺の清掃頻度が少ない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油漏れ検知の仕組みがない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</w:tbl>
    <w:p>
      <w:pPr>
        <w:pStyle w:val="Heading1"/>
      </w:pPr>
      <w:r>
        <w:t>③ 湿気・結露チェック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チェック項目</w:t>
            </w:r>
          </w:p>
        </w:tc>
        <w:tc>
          <w:tcPr>
            <w:tcW w:type="dxa" w:w="4320"/>
          </w:tcPr>
          <w:p>
            <w:r>
              <w:t>評価</w:t>
            </w:r>
          </w:p>
        </w:tc>
      </w:tr>
      <w:tr>
        <w:tc>
          <w:tcPr>
            <w:tcW w:type="dxa" w:w="4320"/>
          </w:tcPr>
          <w:p>
            <w:r>
              <w:t>配管や設備表面に結露が発生する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壁や床が湿っていることがある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カビ臭が発生している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断熱・結露対策が不十分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湿度が高いエリアがある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湿気による設備腐食が見られる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</w:tbl>
    <w:p>
      <w:pPr>
        <w:pStyle w:val="Heading1"/>
      </w:pPr>
      <w:r>
        <w:t>④ 配管劣化チェック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チェック項目</w:t>
            </w:r>
          </w:p>
        </w:tc>
        <w:tc>
          <w:tcPr>
            <w:tcW w:type="dxa" w:w="4320"/>
          </w:tcPr>
          <w:p>
            <w:r>
              <w:t>評価</w:t>
            </w:r>
          </w:p>
        </w:tc>
      </w:tr>
      <w:tr>
        <w:tc>
          <w:tcPr>
            <w:tcW w:type="dxa" w:w="4320"/>
          </w:tcPr>
          <w:p>
            <w:r>
              <w:t>配管にサビや腐食が見られる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配管の振動や異音がある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配管支持部が緩んでいる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古い配管が長期間更新されていない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補修履歴が把握されていない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配管点検を定期的に実施していない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</w:tbl>
    <w:p>
      <w:pPr>
        <w:pStyle w:val="Heading1"/>
      </w:pPr>
      <w:r>
        <w:t>⑤ 床下・設備基礎チェック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チェック項目</w:t>
            </w:r>
          </w:p>
        </w:tc>
        <w:tc>
          <w:tcPr>
            <w:tcW w:type="dxa" w:w="4320"/>
          </w:tcPr>
          <w:p>
            <w:r>
              <w:t>評価</w:t>
            </w:r>
          </w:p>
        </w:tc>
      </w:tr>
      <w:tr>
        <w:tc>
          <w:tcPr>
            <w:tcW w:type="dxa" w:w="4320"/>
          </w:tcPr>
          <w:p>
            <w:r>
              <w:t>床下浸水の経験がある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床下の点検を長期間実施していない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基礎部にひび割れがある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排水の流れが悪い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地下設備の湿気が多い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  <w:tr>
        <w:tc>
          <w:tcPr>
            <w:tcW w:type="dxa" w:w="4320"/>
          </w:tcPr>
          <w:p>
            <w:r>
              <w:t>床下設備の状態を把握していない</w:t>
            </w:r>
          </w:p>
        </w:tc>
        <w:tc>
          <w:tcPr>
            <w:tcW w:type="dxa" w:w="4320"/>
          </w:tcPr>
          <w:p>
            <w:r>
              <w:t>□</w:t>
            </w:r>
          </w:p>
        </w:tc>
      </w:tr>
    </w:tbl>
    <w:p>
      <w:pPr>
        <w:pStyle w:val="Heading1"/>
      </w:pPr>
      <w:r>
        <w:t>総合評価の目安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該当数</w:t>
            </w:r>
          </w:p>
        </w:tc>
        <w:tc>
          <w:tcPr>
            <w:tcW w:type="dxa" w:w="4320"/>
          </w:tcPr>
          <w:p>
            <w:r>
              <w:t>評価</w:t>
            </w:r>
          </w:p>
        </w:tc>
      </w:tr>
      <w:tr>
        <w:tc>
          <w:tcPr>
            <w:tcW w:type="dxa" w:w="4320"/>
          </w:tcPr>
          <w:p>
            <w:r>
              <w:t>0〜3</w:t>
            </w:r>
          </w:p>
        </w:tc>
        <w:tc>
          <w:tcPr>
            <w:tcW w:type="dxa" w:w="4320"/>
          </w:tcPr>
          <w:p>
            <w:r>
              <w:t>良好</w:t>
            </w:r>
          </w:p>
        </w:tc>
      </w:tr>
      <w:tr>
        <w:tc>
          <w:tcPr>
            <w:tcW w:type="dxa" w:w="4320"/>
          </w:tcPr>
          <w:p>
            <w:r>
              <w:t>4〜7</w:t>
            </w:r>
          </w:p>
        </w:tc>
        <w:tc>
          <w:tcPr>
            <w:tcW w:type="dxa" w:w="4320"/>
          </w:tcPr>
          <w:p>
            <w:r>
              <w:t>点検・改善推奨</w:t>
            </w:r>
          </w:p>
        </w:tc>
      </w:tr>
      <w:tr>
        <w:tc>
          <w:tcPr>
            <w:tcW w:type="dxa" w:w="4320"/>
          </w:tcPr>
          <w:p>
            <w:r>
              <w:t>8以上</w:t>
            </w:r>
          </w:p>
        </w:tc>
        <w:tc>
          <w:tcPr>
            <w:tcW w:type="dxa" w:w="4320"/>
          </w:tcPr>
          <w:p>
            <w:r>
              <w:t>早急な設備点検を推奨</w:t>
            </w:r>
          </w:p>
        </w:tc>
      </w:tr>
    </w:tbl>
    <w:p>
      <w:r>
        <w:t>※施設設備のトラブルは、小さな異常から始まることが多くあります。早期発見・早期補修を行うことで、設備寿命を延ばし、突発的な修理コストを抑えることができます。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